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DC9B9E" w14:textId="3095FE51" w:rsidR="00BB7838" w:rsidRPr="00B61DBE" w:rsidRDefault="002102DA" w:rsidP="00BB7838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drawing>
          <wp:anchor distT="0" distB="0" distL="114300" distR="114300" simplePos="0" relativeHeight="251659264" behindDoc="0" locked="0" layoutInCell="1" allowOverlap="1" wp14:anchorId="60070E3C" wp14:editId="5A9E9656">
            <wp:simplePos x="0" y="0"/>
            <wp:positionH relativeFrom="column">
              <wp:posOffset>1877233</wp:posOffset>
            </wp:positionH>
            <wp:positionV relativeFrom="paragraph">
              <wp:posOffset>-179878</wp:posOffset>
            </wp:positionV>
            <wp:extent cx="558151" cy="450273"/>
            <wp:effectExtent l="0" t="0" r="0" b="6985"/>
            <wp:wrapNone/>
            <wp:docPr id="2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1DBE"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CARTA GANTT -CRONOGRAMA DE EVALAUCIÓN 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 1</w:t>
      </w:r>
      <w:r w:rsidR="00082E45">
        <w:rPr>
          <w:rFonts w:ascii="Arial" w:hAnsi="Arial" w:cs="Arial"/>
          <w:b/>
          <w:bCs/>
          <w:sz w:val="28"/>
          <w:szCs w:val="28"/>
          <w:u w:val="single"/>
          <w:vertAlign w:val="superscript"/>
        </w:rPr>
        <w:t>er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SEMESTRE 202</w:t>
      </w:r>
      <w:r w:rsidRPr="00B61DBE">
        <w:rPr>
          <w:rFonts w:ascii="Arial" w:hAnsi="Arial" w:cs="Arial"/>
          <w:b/>
          <w:bCs/>
          <w:sz w:val="28"/>
          <w:szCs w:val="28"/>
          <w:u w:val="single"/>
        </w:rPr>
        <w:t>5</w:t>
      </w:r>
    </w:p>
    <w:p w14:paraId="7E0E3319" w14:textId="77777777" w:rsidR="00FA71F7" w:rsidRDefault="00FA71F7"/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5670"/>
        <w:gridCol w:w="3985"/>
      </w:tblGrid>
      <w:tr w:rsidR="00DB7A1C" w14:paraId="0493A281" w14:textId="77777777" w:rsidTr="00D2695E">
        <w:trPr>
          <w:trHeight w:val="379"/>
          <w:jc w:val="center"/>
        </w:trPr>
        <w:tc>
          <w:tcPr>
            <w:tcW w:w="6658" w:type="dxa"/>
            <w:vAlign w:val="center"/>
          </w:tcPr>
          <w:p w14:paraId="395990B3" w14:textId="1216FB4C" w:rsidR="00DB7A1C" w:rsidRPr="00653A77" w:rsidRDefault="00DB7A1C" w:rsidP="001F5988">
            <w:pPr>
              <w:rPr>
                <w:rFonts w:ascii="Arial" w:hAnsi="Arial" w:cs="Arial"/>
                <w:b/>
              </w:rPr>
            </w:pPr>
            <w:r w:rsidRPr="00653A77">
              <w:rPr>
                <w:rFonts w:ascii="Arial" w:hAnsi="Arial" w:cs="Arial"/>
                <w:b/>
              </w:rPr>
              <w:t>Sector</w:t>
            </w:r>
            <w:r w:rsidR="00A752B0">
              <w:rPr>
                <w:rFonts w:ascii="Arial" w:hAnsi="Arial" w:cs="Arial"/>
                <w:b/>
              </w:rPr>
              <w:t xml:space="preserve"> /</w:t>
            </w:r>
            <w:r w:rsidRPr="00653A77">
              <w:rPr>
                <w:rFonts w:ascii="Arial" w:hAnsi="Arial" w:cs="Arial"/>
                <w:b/>
              </w:rPr>
              <w:t xml:space="preserve"> Subsec</w:t>
            </w:r>
            <w:r>
              <w:rPr>
                <w:rFonts w:ascii="Arial" w:hAnsi="Arial" w:cs="Arial"/>
                <w:b/>
              </w:rPr>
              <w:t xml:space="preserve">tor: </w:t>
            </w:r>
            <w:r w:rsidR="00D2695E">
              <w:rPr>
                <w:rFonts w:ascii="Arial" w:hAnsi="Arial" w:cs="Arial"/>
                <w:b/>
              </w:rPr>
              <w:t>Artes Visuales</w:t>
            </w:r>
          </w:p>
        </w:tc>
        <w:tc>
          <w:tcPr>
            <w:tcW w:w="5670" w:type="dxa"/>
            <w:vAlign w:val="center"/>
          </w:tcPr>
          <w:p w14:paraId="3C10FF44" w14:textId="102320B7" w:rsidR="00DB7A1C" w:rsidRPr="00367A6C" w:rsidRDefault="00DB7A1C" w:rsidP="001F5988">
            <w:pPr>
              <w:rPr>
                <w:rFonts w:ascii="Arial" w:hAnsi="Arial" w:cs="Arial"/>
                <w:sz w:val="22"/>
                <w:szCs w:val="22"/>
              </w:rPr>
            </w:pPr>
            <w:r w:rsidRPr="00653A77">
              <w:rPr>
                <w:rFonts w:ascii="Arial" w:hAnsi="Arial" w:cs="Arial"/>
                <w:b/>
              </w:rPr>
              <w:t>Profesor</w:t>
            </w:r>
            <w:r>
              <w:rPr>
                <w:rFonts w:ascii="Arial" w:hAnsi="Arial" w:cs="Arial"/>
                <w:b/>
              </w:rPr>
              <w:t>:</w:t>
            </w:r>
            <w:r w:rsidR="00D2695E">
              <w:rPr>
                <w:rFonts w:ascii="Arial" w:hAnsi="Arial" w:cs="Arial"/>
                <w:b/>
              </w:rPr>
              <w:t xml:space="preserve"> Rodrigo González Valle</w:t>
            </w:r>
          </w:p>
        </w:tc>
        <w:tc>
          <w:tcPr>
            <w:tcW w:w="3985" w:type="dxa"/>
            <w:vAlign w:val="center"/>
          </w:tcPr>
          <w:p w14:paraId="524A39AE" w14:textId="5DCC7F59" w:rsidR="00DB7A1C" w:rsidRPr="00DB7A1C" w:rsidRDefault="00DB7A1C" w:rsidP="001F598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7A1C">
              <w:rPr>
                <w:rFonts w:ascii="Arial" w:hAnsi="Arial" w:cs="Arial"/>
                <w:b/>
                <w:bCs/>
                <w:sz w:val="22"/>
                <w:szCs w:val="22"/>
              </w:rPr>
              <w:t>CURSO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383549">
              <w:rPr>
                <w:rFonts w:ascii="Arial" w:hAnsi="Arial" w:cs="Arial"/>
                <w:b/>
                <w:bCs/>
                <w:sz w:val="22"/>
                <w:szCs w:val="22"/>
              </w:rPr>
              <w:t>7° básico</w:t>
            </w:r>
          </w:p>
        </w:tc>
      </w:tr>
    </w:tbl>
    <w:p w14:paraId="7F92AF3C" w14:textId="77777777" w:rsidR="00BB7838" w:rsidRDefault="00BB7838"/>
    <w:tbl>
      <w:tblPr>
        <w:tblStyle w:val="Tablaconcuadrcula"/>
        <w:tblW w:w="0" w:type="auto"/>
        <w:tblInd w:w="1271" w:type="dxa"/>
        <w:tblLayout w:type="fixed"/>
        <w:tblLook w:val="04A0" w:firstRow="1" w:lastRow="0" w:firstColumn="1" w:lastColumn="0" w:noHBand="0" w:noVBand="1"/>
      </w:tblPr>
      <w:tblGrid>
        <w:gridCol w:w="9497"/>
        <w:gridCol w:w="2694"/>
        <w:gridCol w:w="1352"/>
        <w:gridCol w:w="2191"/>
        <w:gridCol w:w="1136"/>
      </w:tblGrid>
      <w:tr w:rsidR="00D75449" w:rsidRPr="002655E8" w14:paraId="48F2B870" w14:textId="7D77B452" w:rsidTr="00383549">
        <w:trPr>
          <w:trHeight w:val="423"/>
        </w:trPr>
        <w:tc>
          <w:tcPr>
            <w:tcW w:w="9497" w:type="dxa"/>
            <w:vMerge w:val="restart"/>
            <w:vAlign w:val="center"/>
          </w:tcPr>
          <w:p w14:paraId="4D800F3D" w14:textId="77777777" w:rsidR="00D75449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OBJETIVOS DE APRENDIZAJES</w:t>
            </w:r>
          </w:p>
          <w:p w14:paraId="0CB9A4C4" w14:textId="6909F940" w:rsidR="00D75449" w:rsidRPr="00A752B0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694" w:type="dxa"/>
            <w:vMerge w:val="restart"/>
            <w:vAlign w:val="center"/>
          </w:tcPr>
          <w:p w14:paraId="74723189" w14:textId="792DC0FD" w:rsidR="00D75449" w:rsidRPr="002655E8" w:rsidRDefault="00D75449" w:rsidP="00A752B0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2655E8">
              <w:rPr>
                <w:rFonts w:ascii="Century Gothic" w:hAnsi="Century Gothic"/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679" w:type="dxa"/>
            <w:gridSpan w:val="3"/>
            <w:vAlign w:val="center"/>
          </w:tcPr>
          <w:p w14:paraId="0CDE3FE8" w14:textId="0E6A9144" w:rsidR="00D75449" w:rsidRPr="00FE2831" w:rsidRDefault="00D75449" w:rsidP="00082E45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FE2831">
              <w:rPr>
                <w:rFonts w:ascii="Century Gothic" w:hAnsi="Century Gothic"/>
                <w:b/>
                <w:bCs/>
                <w:sz w:val="28"/>
                <w:szCs w:val="28"/>
              </w:rPr>
              <w:t>TIPO DE EVALUACIÓN</w:t>
            </w:r>
          </w:p>
        </w:tc>
      </w:tr>
      <w:tr w:rsidR="00D75449" w:rsidRPr="002655E8" w14:paraId="250241E5" w14:textId="4E46150D" w:rsidTr="00383549">
        <w:trPr>
          <w:trHeight w:val="273"/>
        </w:trPr>
        <w:tc>
          <w:tcPr>
            <w:tcW w:w="9497" w:type="dxa"/>
            <w:vMerge/>
          </w:tcPr>
          <w:p w14:paraId="74A6B383" w14:textId="77777777" w:rsidR="00D75449" w:rsidRPr="00BB7838" w:rsidRDefault="00D754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4" w:type="dxa"/>
            <w:vMerge/>
            <w:vAlign w:val="center"/>
          </w:tcPr>
          <w:p w14:paraId="3A419C6E" w14:textId="77777777" w:rsidR="00D75449" w:rsidRPr="002655E8" w:rsidRDefault="00D75449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4679" w:type="dxa"/>
            <w:gridSpan w:val="3"/>
          </w:tcPr>
          <w:p w14:paraId="6BED6B7B" w14:textId="71FBDE4C" w:rsidR="00D75449" w:rsidRPr="00082E45" w:rsidRDefault="00D75449" w:rsidP="00D75449">
            <w:pPr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082E45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DB7A1C" w:rsidRPr="002655E8" w14:paraId="0DEBB2F8" w14:textId="77777777" w:rsidTr="00383549">
        <w:trPr>
          <w:trHeight w:val="357"/>
        </w:trPr>
        <w:tc>
          <w:tcPr>
            <w:tcW w:w="9497" w:type="dxa"/>
            <w:vMerge/>
            <w:tcBorders>
              <w:bottom w:val="single" w:sz="4" w:space="0" w:color="auto"/>
            </w:tcBorders>
          </w:tcPr>
          <w:p w14:paraId="53A30CB8" w14:textId="77777777" w:rsidR="00DB7A1C" w:rsidRPr="00BB7838" w:rsidRDefault="00DB7A1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bottom w:val="single" w:sz="4" w:space="0" w:color="auto"/>
            </w:tcBorders>
            <w:vAlign w:val="center"/>
          </w:tcPr>
          <w:p w14:paraId="312BC550" w14:textId="77777777" w:rsidR="00DB7A1C" w:rsidRPr="002655E8" w:rsidRDefault="00DB7A1C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773D5910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E2831">
              <w:rPr>
                <w:rFonts w:ascii="Century Gothic" w:hAnsi="Century Gothic"/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2191" w:type="dxa"/>
            <w:tcBorders>
              <w:bottom w:val="single" w:sz="4" w:space="0" w:color="auto"/>
            </w:tcBorders>
          </w:tcPr>
          <w:p w14:paraId="078EB433" w14:textId="6A527A61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08A3C5E6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ACUMULATIVA</w:t>
            </w:r>
          </w:p>
        </w:tc>
      </w:tr>
      <w:tr w:rsidR="00D2695E" w14:paraId="27E99141" w14:textId="77777777" w:rsidTr="00383549">
        <w:trPr>
          <w:trHeight w:val="467"/>
        </w:trPr>
        <w:tc>
          <w:tcPr>
            <w:tcW w:w="9497" w:type="dxa"/>
            <w:tcBorders>
              <w:bottom w:val="single" w:sz="4" w:space="0" w:color="auto"/>
            </w:tcBorders>
          </w:tcPr>
          <w:p w14:paraId="4FE16019" w14:textId="77777777" w:rsidR="00383549" w:rsidRPr="00383549" w:rsidRDefault="00D2695E" w:rsidP="00383549">
            <w:pPr>
              <w:rPr>
                <w:rFonts w:asciiTheme="minorHAnsi" w:hAnsiTheme="minorHAnsi"/>
                <w:sz w:val="18"/>
                <w:szCs w:val="18"/>
              </w:rPr>
            </w:pPr>
            <w:r w:rsidRPr="00383549">
              <w:rPr>
                <w:rFonts w:asciiTheme="minorHAnsi" w:hAnsiTheme="minorHAnsi"/>
                <w:sz w:val="18"/>
                <w:szCs w:val="18"/>
              </w:rPr>
              <w:t>UNIDAD 1</w:t>
            </w:r>
            <w:r w:rsidR="00383549">
              <w:rPr>
                <w:rFonts w:asciiTheme="minorHAnsi" w:hAnsiTheme="minorHAnsi"/>
                <w:sz w:val="18"/>
                <w:szCs w:val="18"/>
              </w:rPr>
              <w:t xml:space="preserve">: </w:t>
            </w:r>
            <w:r w:rsidR="00383549" w:rsidRPr="00383549">
              <w:rPr>
                <w:rFonts w:asciiTheme="minorHAnsi" w:hAnsiTheme="minorHAnsi"/>
                <w:sz w:val="18"/>
                <w:szCs w:val="18"/>
              </w:rPr>
              <w:t>La diversidad cultural</w:t>
            </w:r>
          </w:p>
          <w:p w14:paraId="50DF576E" w14:textId="14307F71" w:rsidR="00D2695E" w:rsidRPr="00383549" w:rsidRDefault="00383549" w:rsidP="00383549">
            <w:pPr>
              <w:rPr>
                <w:rFonts w:asciiTheme="minorHAnsi" w:hAnsiTheme="minorHAnsi" w:cstheme="minorHAnsi"/>
                <w:b/>
                <w:bCs/>
                <w:color w:val="1A1A1A"/>
                <w:sz w:val="18"/>
                <w:szCs w:val="18"/>
              </w:rPr>
            </w:pPr>
            <w:r w:rsidRPr="00383549">
              <w:rPr>
                <w:rFonts w:asciiTheme="minorHAnsi" w:hAnsiTheme="minorHAnsi"/>
                <w:sz w:val="18"/>
                <w:szCs w:val="18"/>
              </w:rPr>
              <w:t>Creación de dibujos, pinturas y collages, entre otros, acerca del tema usando múltiples materiales, herramientas y procedimientos. Investigación acerca de manifestaciones visuales de diferentes culturas.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2329E470" w14:textId="77777777" w:rsidR="00D2695E" w:rsidRDefault="00D2695E" w:rsidP="00D2695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192D6F7C" w14:textId="77777777" w:rsidR="00D2695E" w:rsidRDefault="00D2695E" w:rsidP="00D2695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2191" w:type="dxa"/>
            <w:tcBorders>
              <w:bottom w:val="single" w:sz="4" w:space="0" w:color="auto"/>
            </w:tcBorders>
            <w:vAlign w:val="center"/>
          </w:tcPr>
          <w:p w14:paraId="7F1AB6DE" w14:textId="77777777" w:rsidR="00D2695E" w:rsidRDefault="00D2695E" w:rsidP="00D2695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center"/>
          </w:tcPr>
          <w:p w14:paraId="3EE66626" w14:textId="77777777" w:rsidR="00D2695E" w:rsidRPr="002655E8" w:rsidRDefault="00D2695E" w:rsidP="00D2695E">
            <w:pPr>
              <w:jc w:val="center"/>
              <w:rPr>
                <w:rFonts w:ascii="Century Gothic" w:hAnsi="Century Gothic"/>
              </w:rPr>
            </w:pPr>
          </w:p>
        </w:tc>
      </w:tr>
      <w:tr w:rsidR="00D2695E" w14:paraId="696FFBAF" w14:textId="66B8DE71" w:rsidTr="00383549">
        <w:trPr>
          <w:trHeight w:val="1189"/>
        </w:trPr>
        <w:tc>
          <w:tcPr>
            <w:tcW w:w="9497" w:type="dxa"/>
            <w:tcBorders>
              <w:bottom w:val="single" w:sz="4" w:space="0" w:color="auto"/>
            </w:tcBorders>
          </w:tcPr>
          <w:p w14:paraId="060F0AC3" w14:textId="77777777" w:rsidR="00D2695E" w:rsidRDefault="00D2695E" w:rsidP="00D2695E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</w:p>
          <w:p w14:paraId="3DFF6A66" w14:textId="77777777" w:rsidR="00383549" w:rsidRPr="00383549" w:rsidRDefault="00383549" w:rsidP="00383549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  <w:r w:rsidRPr="00383549"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  <w:t>AR07 OA 01</w:t>
            </w:r>
          </w:p>
          <w:p w14:paraId="3A459DCA" w14:textId="77777777" w:rsidR="00D2695E" w:rsidRDefault="00383549" w:rsidP="00383549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  <w:r w:rsidRPr="00383549"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  <w:t>Crear trabajos visuales basados en las percepciones, sentimientos e ideas generadas a partir de la observación de manifestaciones estéticas referidas a diversidad cultural, género e íconos sociales, patrimoniales y contemporáneas.</w:t>
            </w:r>
          </w:p>
          <w:p w14:paraId="30A902B4" w14:textId="77777777" w:rsidR="00383549" w:rsidRPr="00383549" w:rsidRDefault="00383549" w:rsidP="00383549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  <w:r w:rsidRPr="00383549"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  <w:t>AR07 OA 02</w:t>
            </w:r>
          </w:p>
          <w:p w14:paraId="405A978A" w14:textId="5ED96DFC" w:rsidR="00383549" w:rsidRDefault="00383549" w:rsidP="00383549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  <w:r w:rsidRPr="00383549"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  <w:t>Crear trabajos visuales a partir de intereses personales, experimentando con materiales sustentables en dibujo, pintura y escultura.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06F7571C" w14:textId="5178DE5A" w:rsidR="00383549" w:rsidRDefault="00383549" w:rsidP="00D2695E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03 marzo - 30 abril</w:t>
            </w:r>
          </w:p>
          <w:p w14:paraId="6E745BAA" w14:textId="24F70FB8" w:rsidR="00383549" w:rsidRDefault="00383549" w:rsidP="00D2695E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30 abril -23 mayo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7252B17D" w14:textId="3FB38F28" w:rsidR="00D2695E" w:rsidRPr="002655E8" w:rsidRDefault="00D2695E" w:rsidP="00D2695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2191" w:type="dxa"/>
            <w:tcBorders>
              <w:bottom w:val="single" w:sz="4" w:space="0" w:color="auto"/>
            </w:tcBorders>
            <w:vAlign w:val="center"/>
          </w:tcPr>
          <w:p w14:paraId="537566AB" w14:textId="76AC4246" w:rsidR="00D2695E" w:rsidRDefault="00383549" w:rsidP="00383549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2da </w:t>
            </w:r>
            <w:proofErr w:type="spellStart"/>
            <w:r>
              <w:rPr>
                <w:rFonts w:ascii="Century Gothic" w:hAnsi="Century Gothic"/>
              </w:rPr>
              <w:t>sem</w:t>
            </w:r>
            <w:proofErr w:type="spellEnd"/>
            <w:r>
              <w:rPr>
                <w:rFonts w:ascii="Century Gothic" w:hAnsi="Century Gothic"/>
              </w:rPr>
              <w:t>. abril</w:t>
            </w:r>
          </w:p>
          <w:p w14:paraId="71EE11C1" w14:textId="6769F9AD" w:rsidR="00383549" w:rsidRDefault="00383549" w:rsidP="00383549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3ra </w:t>
            </w:r>
            <w:proofErr w:type="spellStart"/>
            <w:r>
              <w:rPr>
                <w:rFonts w:ascii="Century Gothic" w:hAnsi="Century Gothic"/>
              </w:rPr>
              <w:t>sem</w:t>
            </w:r>
            <w:proofErr w:type="spellEnd"/>
            <w:r>
              <w:rPr>
                <w:rFonts w:ascii="Century Gothic" w:hAnsi="Century Gothic"/>
              </w:rPr>
              <w:t>. mayo</w:t>
            </w:r>
          </w:p>
          <w:p w14:paraId="5AC3E148" w14:textId="05F69537" w:rsidR="00383549" w:rsidRPr="002655E8" w:rsidRDefault="00383549" w:rsidP="00383549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center"/>
          </w:tcPr>
          <w:p w14:paraId="5D3A897D" w14:textId="77777777" w:rsidR="00D2695E" w:rsidRPr="002655E8" w:rsidRDefault="00D2695E" w:rsidP="00D2695E">
            <w:pPr>
              <w:jc w:val="center"/>
              <w:rPr>
                <w:rFonts w:ascii="Century Gothic" w:hAnsi="Century Gothic"/>
              </w:rPr>
            </w:pPr>
          </w:p>
        </w:tc>
      </w:tr>
      <w:tr w:rsidR="00D2695E" w14:paraId="01023337" w14:textId="77777777" w:rsidTr="00383549">
        <w:trPr>
          <w:trHeight w:val="168"/>
        </w:trPr>
        <w:tc>
          <w:tcPr>
            <w:tcW w:w="9497" w:type="dxa"/>
          </w:tcPr>
          <w:p w14:paraId="2BD6A6F3" w14:textId="77777777" w:rsidR="00383549" w:rsidRPr="00383549" w:rsidRDefault="00D2695E" w:rsidP="00383549">
            <w:pPr>
              <w:rPr>
                <w:rFonts w:asciiTheme="minorHAnsi" w:hAnsiTheme="minorHAnsi"/>
                <w:sz w:val="18"/>
                <w:szCs w:val="18"/>
              </w:rPr>
            </w:pPr>
            <w:r w:rsidRPr="00383549">
              <w:rPr>
                <w:rFonts w:asciiTheme="minorHAnsi" w:hAnsiTheme="minorHAnsi"/>
                <w:sz w:val="18"/>
                <w:szCs w:val="18"/>
              </w:rPr>
              <w:t>UNIDAD 2</w:t>
            </w:r>
            <w:r w:rsidR="00383549">
              <w:rPr>
                <w:rFonts w:asciiTheme="minorHAnsi" w:hAnsiTheme="minorHAnsi"/>
                <w:sz w:val="18"/>
                <w:szCs w:val="18"/>
              </w:rPr>
              <w:t xml:space="preserve">: </w:t>
            </w:r>
            <w:r w:rsidR="00383549" w:rsidRPr="00383549">
              <w:rPr>
                <w:rFonts w:asciiTheme="minorHAnsi" w:hAnsiTheme="minorHAnsi"/>
                <w:sz w:val="18"/>
                <w:szCs w:val="18"/>
              </w:rPr>
              <w:t>El lenguaje fotográfico</w:t>
            </w:r>
          </w:p>
          <w:p w14:paraId="270DA337" w14:textId="64CF80E2" w:rsidR="00D2695E" w:rsidRPr="00383549" w:rsidRDefault="00383549" w:rsidP="00383549">
            <w:pPr>
              <w:rPr>
                <w:rFonts w:asciiTheme="minorHAnsi" w:hAnsiTheme="minorHAnsi"/>
                <w:sz w:val="18"/>
                <w:szCs w:val="18"/>
              </w:rPr>
            </w:pPr>
            <w:r w:rsidRPr="00383549">
              <w:rPr>
                <w:rFonts w:asciiTheme="minorHAnsi" w:hAnsiTheme="minorHAnsi"/>
                <w:sz w:val="18"/>
                <w:szCs w:val="18"/>
              </w:rPr>
              <w:t>Conocer, experimentar y expresarse con el lenguaje fotográfico. Aproximación a los espacios de difusión de manifestaciones visuales de distinto tipo.</w:t>
            </w:r>
          </w:p>
        </w:tc>
        <w:tc>
          <w:tcPr>
            <w:tcW w:w="2694" w:type="dxa"/>
            <w:vMerge w:val="restart"/>
            <w:vAlign w:val="center"/>
          </w:tcPr>
          <w:p w14:paraId="513B3BA3" w14:textId="584890D8" w:rsidR="00D2695E" w:rsidRPr="002655E8" w:rsidRDefault="00383549" w:rsidP="00D2695E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23 mayo 30 junio</w:t>
            </w:r>
          </w:p>
        </w:tc>
        <w:tc>
          <w:tcPr>
            <w:tcW w:w="1352" w:type="dxa"/>
            <w:vMerge w:val="restart"/>
            <w:vAlign w:val="center"/>
          </w:tcPr>
          <w:p w14:paraId="44AFA1CB" w14:textId="77777777" w:rsidR="00D2695E" w:rsidRPr="002655E8" w:rsidRDefault="00D2695E" w:rsidP="00D2695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2191" w:type="dxa"/>
            <w:vMerge w:val="restart"/>
            <w:vAlign w:val="center"/>
          </w:tcPr>
          <w:p w14:paraId="20DEC7AF" w14:textId="012DB600" w:rsidR="00D2695E" w:rsidRPr="002655E8" w:rsidRDefault="00383549" w:rsidP="00D2695E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3ra </w:t>
            </w:r>
            <w:proofErr w:type="spellStart"/>
            <w:proofErr w:type="gramStart"/>
            <w:r>
              <w:rPr>
                <w:rFonts w:ascii="Century Gothic" w:hAnsi="Century Gothic"/>
              </w:rPr>
              <w:t>sem</w:t>
            </w:r>
            <w:proofErr w:type="spellEnd"/>
            <w:r>
              <w:rPr>
                <w:rFonts w:ascii="Century Gothic" w:hAnsi="Century Gothic"/>
              </w:rPr>
              <w:t xml:space="preserve">  junio</w:t>
            </w:r>
            <w:proofErr w:type="gramEnd"/>
          </w:p>
        </w:tc>
        <w:tc>
          <w:tcPr>
            <w:tcW w:w="1136" w:type="dxa"/>
            <w:vMerge w:val="restart"/>
            <w:vAlign w:val="center"/>
          </w:tcPr>
          <w:p w14:paraId="1D9F3D5F" w14:textId="77777777" w:rsidR="00D2695E" w:rsidRPr="002655E8" w:rsidRDefault="00D2695E" w:rsidP="00D2695E">
            <w:pPr>
              <w:jc w:val="center"/>
              <w:rPr>
                <w:rFonts w:ascii="Century Gothic" w:hAnsi="Century Gothic"/>
              </w:rPr>
            </w:pPr>
          </w:p>
        </w:tc>
      </w:tr>
      <w:tr w:rsidR="00D2695E" w14:paraId="1550DE7C" w14:textId="77777777" w:rsidTr="00383549">
        <w:trPr>
          <w:trHeight w:val="1044"/>
        </w:trPr>
        <w:tc>
          <w:tcPr>
            <w:tcW w:w="9497" w:type="dxa"/>
          </w:tcPr>
          <w:p w14:paraId="38F763A0" w14:textId="77777777" w:rsidR="00383549" w:rsidRPr="00383549" w:rsidRDefault="00383549" w:rsidP="0038354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5B5B756" w14:textId="77777777" w:rsidR="00383549" w:rsidRPr="00383549" w:rsidRDefault="00383549" w:rsidP="0038354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83549">
              <w:rPr>
                <w:rFonts w:asciiTheme="minorHAnsi" w:hAnsiTheme="minorHAnsi" w:cstheme="minorHAnsi"/>
                <w:b/>
                <w:sz w:val="20"/>
                <w:szCs w:val="20"/>
              </w:rPr>
              <w:t>AR07 OA 03</w:t>
            </w:r>
          </w:p>
          <w:p w14:paraId="23BF0FE6" w14:textId="2747194A" w:rsidR="00D2695E" w:rsidRDefault="00383549" w:rsidP="0038354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83549">
              <w:rPr>
                <w:rFonts w:asciiTheme="minorHAnsi" w:hAnsiTheme="minorHAnsi" w:cstheme="minorHAnsi"/>
                <w:b/>
                <w:sz w:val="20"/>
                <w:szCs w:val="20"/>
              </w:rPr>
              <w:t>Crear trabajos visuales a partir de la imaginación, experimentando con medios digitales de expresión contemporáneos como fotografía y edición de imágenes.</w:t>
            </w:r>
          </w:p>
          <w:p w14:paraId="57D5E92B" w14:textId="40CC7413" w:rsidR="00D2695E" w:rsidRDefault="00D2695E" w:rsidP="00D2695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694" w:type="dxa"/>
            <w:vMerge/>
            <w:vAlign w:val="center"/>
          </w:tcPr>
          <w:p w14:paraId="445EFDE0" w14:textId="77777777" w:rsidR="00D2695E" w:rsidRDefault="00D2695E" w:rsidP="00D2695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52" w:type="dxa"/>
            <w:vMerge/>
            <w:vAlign w:val="center"/>
          </w:tcPr>
          <w:p w14:paraId="0B3E5065" w14:textId="77777777" w:rsidR="00D2695E" w:rsidRPr="002655E8" w:rsidRDefault="00D2695E" w:rsidP="00D2695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2191" w:type="dxa"/>
            <w:vMerge/>
            <w:vAlign w:val="center"/>
          </w:tcPr>
          <w:p w14:paraId="709EFA3F" w14:textId="77777777" w:rsidR="00D2695E" w:rsidRPr="002655E8" w:rsidRDefault="00D2695E" w:rsidP="00D2695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136" w:type="dxa"/>
            <w:vMerge/>
            <w:vAlign w:val="center"/>
          </w:tcPr>
          <w:p w14:paraId="1DF32EA3" w14:textId="77777777" w:rsidR="00D2695E" w:rsidRPr="002655E8" w:rsidRDefault="00D2695E" w:rsidP="00D2695E">
            <w:pPr>
              <w:jc w:val="center"/>
              <w:rPr>
                <w:rFonts w:ascii="Century Gothic" w:hAnsi="Century Gothic"/>
              </w:rPr>
            </w:pPr>
          </w:p>
        </w:tc>
      </w:tr>
    </w:tbl>
    <w:p w14:paraId="22FDE987" w14:textId="6932538B" w:rsidR="00E13FDA" w:rsidRDefault="00E13FDA"/>
    <w:p w14:paraId="4ABBF1CF" w14:textId="77777777" w:rsidR="00E13FDA" w:rsidRDefault="00E13FDA">
      <w:pPr>
        <w:spacing w:after="160" w:line="259" w:lineRule="auto"/>
      </w:pPr>
      <w:r>
        <w:br w:type="page"/>
      </w:r>
    </w:p>
    <w:p w14:paraId="7F1524D1" w14:textId="77777777" w:rsidR="00BB7838" w:rsidRDefault="00BB7838"/>
    <w:p w14:paraId="397EB9DA" w14:textId="77777777" w:rsidR="00E13FDA" w:rsidRDefault="00E13FDA"/>
    <w:p w14:paraId="4C2AEE12" w14:textId="508FBCEF" w:rsidR="00E13FDA" w:rsidRPr="00B61DBE" w:rsidRDefault="00E13FDA" w:rsidP="00E13FDA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drawing>
          <wp:anchor distT="0" distB="0" distL="114300" distR="114300" simplePos="0" relativeHeight="251661312" behindDoc="0" locked="0" layoutInCell="1" allowOverlap="1" wp14:anchorId="382A5435" wp14:editId="4AED389D">
            <wp:simplePos x="0" y="0"/>
            <wp:positionH relativeFrom="column">
              <wp:posOffset>1877233</wp:posOffset>
            </wp:positionH>
            <wp:positionV relativeFrom="paragraph">
              <wp:posOffset>-179878</wp:posOffset>
            </wp:positionV>
            <wp:extent cx="558151" cy="450273"/>
            <wp:effectExtent l="0" t="0" r="0" b="6985"/>
            <wp:wrapNone/>
            <wp:docPr id="155118774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CARTA GANTT -CRONOGRAMA DE EVALAUCIÓN </w:t>
      </w:r>
      <w:r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 </w:t>
      </w:r>
      <w:r>
        <w:rPr>
          <w:rFonts w:ascii="Arial" w:hAnsi="Arial" w:cs="Arial"/>
          <w:b/>
          <w:bCs/>
          <w:sz w:val="28"/>
          <w:szCs w:val="28"/>
          <w:u w:val="single"/>
        </w:rPr>
        <w:t>2</w:t>
      </w:r>
      <w:r>
        <w:rPr>
          <w:rFonts w:ascii="Arial" w:hAnsi="Arial" w:cs="Arial"/>
          <w:b/>
          <w:bCs/>
          <w:sz w:val="28"/>
          <w:szCs w:val="28"/>
          <w:u w:val="single"/>
          <w:vertAlign w:val="superscript"/>
        </w:rPr>
        <w:t>do</w:t>
      </w:r>
      <w:r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SEMESTRE 2025</w:t>
      </w:r>
    </w:p>
    <w:p w14:paraId="25FBF87D" w14:textId="77777777" w:rsidR="00E13FDA" w:rsidRDefault="00E13FDA" w:rsidP="00E13FDA"/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5670"/>
        <w:gridCol w:w="3985"/>
      </w:tblGrid>
      <w:tr w:rsidR="00E13FDA" w14:paraId="31B83A2F" w14:textId="77777777" w:rsidTr="00CE23A5">
        <w:trPr>
          <w:trHeight w:val="379"/>
          <w:jc w:val="center"/>
        </w:trPr>
        <w:tc>
          <w:tcPr>
            <w:tcW w:w="6658" w:type="dxa"/>
            <w:vAlign w:val="center"/>
          </w:tcPr>
          <w:p w14:paraId="4E78A5FB" w14:textId="77777777" w:rsidR="00E13FDA" w:rsidRPr="00653A77" w:rsidRDefault="00E13FDA" w:rsidP="00CE23A5">
            <w:pPr>
              <w:rPr>
                <w:rFonts w:ascii="Arial" w:hAnsi="Arial" w:cs="Arial"/>
                <w:b/>
              </w:rPr>
            </w:pPr>
            <w:r w:rsidRPr="00653A77">
              <w:rPr>
                <w:rFonts w:ascii="Arial" w:hAnsi="Arial" w:cs="Arial"/>
                <w:b/>
              </w:rPr>
              <w:t>Sector</w:t>
            </w:r>
            <w:r>
              <w:rPr>
                <w:rFonts w:ascii="Arial" w:hAnsi="Arial" w:cs="Arial"/>
                <w:b/>
              </w:rPr>
              <w:t xml:space="preserve"> /</w:t>
            </w:r>
            <w:r w:rsidRPr="00653A77">
              <w:rPr>
                <w:rFonts w:ascii="Arial" w:hAnsi="Arial" w:cs="Arial"/>
                <w:b/>
              </w:rPr>
              <w:t xml:space="preserve"> Subsec</w:t>
            </w:r>
            <w:r>
              <w:rPr>
                <w:rFonts w:ascii="Arial" w:hAnsi="Arial" w:cs="Arial"/>
                <w:b/>
              </w:rPr>
              <w:t>tor: Artes Visuales</w:t>
            </w:r>
          </w:p>
        </w:tc>
        <w:tc>
          <w:tcPr>
            <w:tcW w:w="5670" w:type="dxa"/>
            <w:vAlign w:val="center"/>
          </w:tcPr>
          <w:p w14:paraId="05846E78" w14:textId="77777777" w:rsidR="00E13FDA" w:rsidRPr="00367A6C" w:rsidRDefault="00E13FDA" w:rsidP="00CE23A5">
            <w:pPr>
              <w:rPr>
                <w:rFonts w:ascii="Arial" w:hAnsi="Arial" w:cs="Arial"/>
                <w:sz w:val="22"/>
                <w:szCs w:val="22"/>
              </w:rPr>
            </w:pPr>
            <w:r w:rsidRPr="00653A77">
              <w:rPr>
                <w:rFonts w:ascii="Arial" w:hAnsi="Arial" w:cs="Arial"/>
                <w:b/>
              </w:rPr>
              <w:t>Profesor</w:t>
            </w:r>
            <w:r>
              <w:rPr>
                <w:rFonts w:ascii="Arial" w:hAnsi="Arial" w:cs="Arial"/>
                <w:b/>
              </w:rPr>
              <w:t>: Rodrigo González Valle</w:t>
            </w:r>
          </w:p>
        </w:tc>
        <w:tc>
          <w:tcPr>
            <w:tcW w:w="3985" w:type="dxa"/>
            <w:vAlign w:val="center"/>
          </w:tcPr>
          <w:p w14:paraId="448EB4BB" w14:textId="77777777" w:rsidR="00E13FDA" w:rsidRPr="00DB7A1C" w:rsidRDefault="00E13FDA" w:rsidP="00CE23A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7A1C">
              <w:rPr>
                <w:rFonts w:ascii="Arial" w:hAnsi="Arial" w:cs="Arial"/>
                <w:b/>
                <w:bCs/>
                <w:sz w:val="22"/>
                <w:szCs w:val="22"/>
              </w:rPr>
              <w:t>CURSO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: 7° básico</w:t>
            </w:r>
          </w:p>
        </w:tc>
      </w:tr>
    </w:tbl>
    <w:p w14:paraId="039CE529" w14:textId="77777777" w:rsidR="00E13FDA" w:rsidRDefault="00E13FDA" w:rsidP="00E13FDA"/>
    <w:tbl>
      <w:tblPr>
        <w:tblStyle w:val="Tablaconcuadrcula"/>
        <w:tblW w:w="0" w:type="auto"/>
        <w:tblInd w:w="1271" w:type="dxa"/>
        <w:tblLayout w:type="fixed"/>
        <w:tblLook w:val="04A0" w:firstRow="1" w:lastRow="0" w:firstColumn="1" w:lastColumn="0" w:noHBand="0" w:noVBand="1"/>
      </w:tblPr>
      <w:tblGrid>
        <w:gridCol w:w="9497"/>
        <w:gridCol w:w="1985"/>
        <w:gridCol w:w="2061"/>
        <w:gridCol w:w="2191"/>
        <w:gridCol w:w="1136"/>
      </w:tblGrid>
      <w:tr w:rsidR="00E13FDA" w:rsidRPr="002655E8" w14:paraId="316072F6" w14:textId="77777777" w:rsidTr="00E13FDA">
        <w:trPr>
          <w:trHeight w:val="423"/>
        </w:trPr>
        <w:tc>
          <w:tcPr>
            <w:tcW w:w="9497" w:type="dxa"/>
            <w:vMerge w:val="restart"/>
            <w:vAlign w:val="center"/>
          </w:tcPr>
          <w:p w14:paraId="350FFF55" w14:textId="77777777" w:rsidR="00E13FDA" w:rsidRDefault="00E13FDA" w:rsidP="00CE23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OBJETIVOS DE APRENDIZAJES</w:t>
            </w:r>
          </w:p>
          <w:p w14:paraId="41C32483" w14:textId="77777777" w:rsidR="00E13FDA" w:rsidRPr="00A752B0" w:rsidRDefault="00E13FDA" w:rsidP="00CE23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1985" w:type="dxa"/>
            <w:vMerge w:val="restart"/>
            <w:vAlign w:val="center"/>
          </w:tcPr>
          <w:p w14:paraId="765C9E1D" w14:textId="77777777" w:rsidR="00E13FDA" w:rsidRPr="002655E8" w:rsidRDefault="00E13FDA" w:rsidP="00CE23A5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2655E8">
              <w:rPr>
                <w:rFonts w:ascii="Century Gothic" w:hAnsi="Century Gothic"/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5388" w:type="dxa"/>
            <w:gridSpan w:val="3"/>
            <w:vAlign w:val="center"/>
          </w:tcPr>
          <w:p w14:paraId="5A2AA749" w14:textId="77777777" w:rsidR="00E13FDA" w:rsidRPr="00FE2831" w:rsidRDefault="00E13FDA" w:rsidP="00CE23A5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FE2831">
              <w:rPr>
                <w:rFonts w:ascii="Century Gothic" w:hAnsi="Century Gothic"/>
                <w:b/>
                <w:bCs/>
                <w:sz w:val="28"/>
                <w:szCs w:val="28"/>
              </w:rPr>
              <w:t>TIPO DE EVALUACIÓN</w:t>
            </w:r>
          </w:p>
        </w:tc>
      </w:tr>
      <w:tr w:rsidR="00E13FDA" w:rsidRPr="002655E8" w14:paraId="64B136FF" w14:textId="77777777" w:rsidTr="00E13FDA">
        <w:trPr>
          <w:trHeight w:val="273"/>
        </w:trPr>
        <w:tc>
          <w:tcPr>
            <w:tcW w:w="9497" w:type="dxa"/>
            <w:vMerge/>
          </w:tcPr>
          <w:p w14:paraId="5C27203B" w14:textId="77777777" w:rsidR="00E13FDA" w:rsidRPr="00BB7838" w:rsidRDefault="00E13FDA" w:rsidP="00CE23A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14:paraId="640C619B" w14:textId="77777777" w:rsidR="00E13FDA" w:rsidRPr="002655E8" w:rsidRDefault="00E13FDA" w:rsidP="00CE23A5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5388" w:type="dxa"/>
            <w:gridSpan w:val="3"/>
          </w:tcPr>
          <w:p w14:paraId="4A095FE8" w14:textId="77777777" w:rsidR="00E13FDA" w:rsidRPr="00082E45" w:rsidRDefault="00E13FDA" w:rsidP="00CE23A5">
            <w:pPr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082E45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E13FDA" w:rsidRPr="002655E8" w14:paraId="3C1AF194" w14:textId="77777777" w:rsidTr="00E13FDA">
        <w:trPr>
          <w:trHeight w:val="357"/>
        </w:trPr>
        <w:tc>
          <w:tcPr>
            <w:tcW w:w="9497" w:type="dxa"/>
            <w:vMerge/>
            <w:tcBorders>
              <w:bottom w:val="single" w:sz="4" w:space="0" w:color="auto"/>
            </w:tcBorders>
          </w:tcPr>
          <w:p w14:paraId="7D97CE2B" w14:textId="77777777" w:rsidR="00E13FDA" w:rsidRPr="00BB7838" w:rsidRDefault="00E13FDA" w:rsidP="00CE23A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43CD394A" w14:textId="77777777" w:rsidR="00E13FDA" w:rsidRPr="002655E8" w:rsidRDefault="00E13FDA" w:rsidP="00CE23A5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2061" w:type="dxa"/>
            <w:tcBorders>
              <w:bottom w:val="single" w:sz="4" w:space="0" w:color="auto"/>
            </w:tcBorders>
          </w:tcPr>
          <w:p w14:paraId="331B947D" w14:textId="77777777" w:rsidR="00E13FDA" w:rsidRDefault="00E13FDA" w:rsidP="00CE23A5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E2831">
              <w:rPr>
                <w:rFonts w:ascii="Century Gothic" w:hAnsi="Century Gothic"/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2191" w:type="dxa"/>
            <w:tcBorders>
              <w:bottom w:val="single" w:sz="4" w:space="0" w:color="auto"/>
            </w:tcBorders>
          </w:tcPr>
          <w:p w14:paraId="441C59A0" w14:textId="77777777" w:rsidR="00E13FDA" w:rsidRDefault="00E13FDA" w:rsidP="00CE23A5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0EA71D47" w14:textId="77777777" w:rsidR="00E13FDA" w:rsidRDefault="00E13FDA" w:rsidP="00CE23A5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ACUMULATIVA</w:t>
            </w:r>
          </w:p>
        </w:tc>
      </w:tr>
      <w:tr w:rsidR="00E13FDA" w14:paraId="7DFEE74D" w14:textId="77777777" w:rsidTr="00E13FDA">
        <w:trPr>
          <w:trHeight w:val="467"/>
        </w:trPr>
        <w:tc>
          <w:tcPr>
            <w:tcW w:w="9497" w:type="dxa"/>
            <w:tcBorders>
              <w:bottom w:val="single" w:sz="4" w:space="0" w:color="auto"/>
            </w:tcBorders>
            <w:shd w:val="clear" w:color="auto" w:fill="C1F0C7" w:themeFill="accent3" w:themeFillTint="33"/>
          </w:tcPr>
          <w:p w14:paraId="7416419F" w14:textId="77777777" w:rsidR="00E13FDA" w:rsidRPr="00E13FDA" w:rsidRDefault="00E13FDA" w:rsidP="00E13FDA">
            <w:pPr>
              <w:rPr>
                <w:rFonts w:ascii="Calibri" w:hAnsi="Calibri" w:cs="Calibri"/>
                <w:b/>
                <w:bCs/>
                <w:color w:val="1A1A1A"/>
              </w:rPr>
            </w:pPr>
            <w:r w:rsidRPr="00E13FDA">
              <w:rPr>
                <w:rFonts w:ascii="Calibri" w:hAnsi="Calibri" w:cs="Calibri"/>
                <w:b/>
                <w:bCs/>
                <w:color w:val="1A1A1A"/>
              </w:rPr>
              <w:t>Unidad 3: Creación en el volumen y género</w:t>
            </w:r>
          </w:p>
          <w:p w14:paraId="0C8620CC" w14:textId="14E059E4" w:rsidR="00E13FDA" w:rsidRPr="00E13FDA" w:rsidRDefault="00E13FDA" w:rsidP="00E13FDA">
            <w:pPr>
              <w:rPr>
                <w:rFonts w:ascii="Calibri" w:hAnsi="Calibri" w:cs="Calibri"/>
                <w:b/>
                <w:bCs/>
                <w:color w:val="1A1A1A"/>
              </w:rPr>
            </w:pPr>
            <w:r w:rsidRPr="00E13FDA">
              <w:rPr>
                <w:rFonts w:ascii="Calibri" w:hAnsi="Calibri" w:cs="Calibri"/>
                <w:b/>
                <w:bCs/>
                <w:color w:val="1A1A1A"/>
              </w:rPr>
              <w:t>Creación de esculturas y otras manifestaciones visuales acerca de temas relacionados al género.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10A4E3CA" w14:textId="77777777" w:rsidR="00E13FDA" w:rsidRDefault="00E13FDA" w:rsidP="00CE23A5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2061" w:type="dxa"/>
            <w:tcBorders>
              <w:bottom w:val="single" w:sz="4" w:space="0" w:color="auto"/>
            </w:tcBorders>
            <w:vAlign w:val="center"/>
          </w:tcPr>
          <w:p w14:paraId="20C38045" w14:textId="77777777" w:rsidR="00E13FDA" w:rsidRDefault="00E13FDA" w:rsidP="00CE23A5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2191" w:type="dxa"/>
            <w:tcBorders>
              <w:bottom w:val="single" w:sz="4" w:space="0" w:color="auto"/>
            </w:tcBorders>
            <w:vAlign w:val="center"/>
          </w:tcPr>
          <w:p w14:paraId="071CA046" w14:textId="77777777" w:rsidR="00E13FDA" w:rsidRDefault="00E13FDA" w:rsidP="00CE23A5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center"/>
          </w:tcPr>
          <w:p w14:paraId="703D62A9" w14:textId="77777777" w:rsidR="00E13FDA" w:rsidRPr="002655E8" w:rsidRDefault="00E13FDA" w:rsidP="00CE23A5">
            <w:pPr>
              <w:jc w:val="center"/>
              <w:rPr>
                <w:rFonts w:ascii="Century Gothic" w:hAnsi="Century Gothic"/>
              </w:rPr>
            </w:pPr>
          </w:p>
        </w:tc>
      </w:tr>
      <w:tr w:rsidR="00E13FDA" w14:paraId="6A9D62C7" w14:textId="77777777" w:rsidTr="00174C44">
        <w:trPr>
          <w:trHeight w:val="1189"/>
        </w:trPr>
        <w:tc>
          <w:tcPr>
            <w:tcW w:w="9497" w:type="dxa"/>
            <w:tcBorders>
              <w:bottom w:val="single" w:sz="4" w:space="0" w:color="auto"/>
            </w:tcBorders>
          </w:tcPr>
          <w:p w14:paraId="0B763023" w14:textId="77777777" w:rsidR="00E13FDA" w:rsidRPr="00E13FDA" w:rsidRDefault="00E13FDA" w:rsidP="00E13FDA">
            <w:pPr>
              <w:rPr>
                <w:rFonts w:asciiTheme="minorHAnsi" w:hAnsiTheme="minorHAnsi" w:cstheme="minorHAnsi"/>
                <w:color w:val="1A1A1A"/>
                <w:sz w:val="20"/>
                <w:szCs w:val="20"/>
              </w:rPr>
            </w:pPr>
            <w:r w:rsidRPr="00E13FDA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>AR07 OA 01</w:t>
            </w:r>
          </w:p>
          <w:p w14:paraId="50216051" w14:textId="77777777" w:rsidR="00E13FDA" w:rsidRPr="00E13FDA" w:rsidRDefault="00E13FDA" w:rsidP="00E13FDA">
            <w:pPr>
              <w:rPr>
                <w:rFonts w:asciiTheme="minorHAnsi" w:hAnsiTheme="minorHAnsi" w:cstheme="minorHAnsi"/>
                <w:color w:val="1A1A1A"/>
                <w:sz w:val="20"/>
                <w:szCs w:val="20"/>
              </w:rPr>
            </w:pPr>
            <w:r w:rsidRPr="00E13FDA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>Crear trabajos visuales basados en las percepciones, sentimientos e ideas generadas a partir de la observación de manifestaciones estéticas referidas a diversidad cultural, género e íconos sociales, patrimoniales y contemporáneas.</w:t>
            </w:r>
          </w:p>
          <w:p w14:paraId="2B78E6B5" w14:textId="77777777" w:rsidR="00E13FDA" w:rsidRPr="00E13FDA" w:rsidRDefault="00E13FDA" w:rsidP="00E13FDA">
            <w:pPr>
              <w:rPr>
                <w:rFonts w:asciiTheme="minorHAnsi" w:hAnsiTheme="minorHAnsi" w:cstheme="minorHAnsi"/>
                <w:color w:val="1A1A1A"/>
                <w:sz w:val="20"/>
                <w:szCs w:val="20"/>
              </w:rPr>
            </w:pPr>
            <w:r w:rsidRPr="00E13FDA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>AR07 OA 02</w:t>
            </w:r>
          </w:p>
          <w:p w14:paraId="58377B14" w14:textId="77777777" w:rsidR="00E13FDA" w:rsidRDefault="00E13FDA" w:rsidP="00E13FDA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  <w:r w:rsidRPr="00E13FDA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>Crear trabajos visuales a partir de intereses personales, experimentando con materiales sustentables en dibujo, pintura y escultura.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4B02277A" w14:textId="71AA7248" w:rsidR="00E13FDA" w:rsidRDefault="00E13FDA" w:rsidP="00E13FDA">
            <w:pPr>
              <w:jc w:val="center"/>
              <w:rPr>
                <w:rFonts w:ascii="Century Gothic" w:hAnsi="Century Gothic"/>
              </w:rPr>
            </w:pPr>
            <w:r w:rsidRPr="006E7C12">
              <w:rPr>
                <w:rFonts w:ascii="Calibri" w:hAnsi="Calibri" w:cs="Calibri"/>
              </w:rPr>
              <w:t>julio - septiembre</w:t>
            </w:r>
          </w:p>
        </w:tc>
        <w:tc>
          <w:tcPr>
            <w:tcW w:w="2061" w:type="dxa"/>
            <w:tcBorders>
              <w:bottom w:val="single" w:sz="4" w:space="0" w:color="auto"/>
            </w:tcBorders>
            <w:vAlign w:val="center"/>
          </w:tcPr>
          <w:p w14:paraId="2CB14FB5" w14:textId="77777777" w:rsidR="00E13FDA" w:rsidRPr="002655E8" w:rsidRDefault="00E13FDA" w:rsidP="00E13FDA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2191" w:type="dxa"/>
            <w:tcBorders>
              <w:bottom w:val="single" w:sz="4" w:space="0" w:color="auto"/>
            </w:tcBorders>
            <w:vAlign w:val="center"/>
          </w:tcPr>
          <w:p w14:paraId="47EFF2F6" w14:textId="77777777" w:rsidR="00E13FDA" w:rsidRPr="00C87558" w:rsidRDefault="00E13FDA" w:rsidP="00174C44">
            <w:pPr>
              <w:rPr>
                <w:rFonts w:ascii="Calibri" w:hAnsi="Calibri" w:cs="Calibri"/>
              </w:rPr>
            </w:pPr>
            <w:r w:rsidRPr="00C87558">
              <w:rPr>
                <w:rFonts w:ascii="Calibri" w:hAnsi="Calibri" w:cs="Calibri"/>
              </w:rPr>
              <w:t xml:space="preserve">04-08 agosto </w:t>
            </w:r>
          </w:p>
          <w:p w14:paraId="5B48B37D" w14:textId="77777777" w:rsidR="00E13FDA" w:rsidRPr="00C87558" w:rsidRDefault="00E13FDA" w:rsidP="00174C44">
            <w:pPr>
              <w:rPr>
                <w:rFonts w:ascii="Calibri" w:hAnsi="Calibri" w:cs="Calibri"/>
              </w:rPr>
            </w:pPr>
            <w:r w:rsidRPr="00C87558">
              <w:rPr>
                <w:rFonts w:ascii="Calibri" w:hAnsi="Calibri" w:cs="Calibri"/>
              </w:rPr>
              <w:t xml:space="preserve">01-05 </w:t>
            </w:r>
            <w:r>
              <w:rPr>
                <w:rFonts w:ascii="Calibri" w:hAnsi="Calibri" w:cs="Calibri"/>
              </w:rPr>
              <w:t>sept</w:t>
            </w:r>
          </w:p>
          <w:p w14:paraId="2ED96C4C" w14:textId="77777777" w:rsidR="00E13FDA" w:rsidRPr="002655E8" w:rsidRDefault="00E13FDA" w:rsidP="00174C44">
            <w:pPr>
              <w:rPr>
                <w:rFonts w:ascii="Century Gothic" w:hAnsi="Century Gothic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center"/>
          </w:tcPr>
          <w:p w14:paraId="661C66B7" w14:textId="77777777" w:rsidR="00E13FDA" w:rsidRPr="002655E8" w:rsidRDefault="00E13FDA" w:rsidP="00E13FDA">
            <w:pPr>
              <w:jc w:val="center"/>
              <w:rPr>
                <w:rFonts w:ascii="Century Gothic" w:hAnsi="Century Gothic"/>
              </w:rPr>
            </w:pPr>
          </w:p>
        </w:tc>
      </w:tr>
      <w:tr w:rsidR="00E13FDA" w14:paraId="07AEC44C" w14:textId="77777777" w:rsidTr="00174C44">
        <w:trPr>
          <w:trHeight w:val="168"/>
        </w:trPr>
        <w:tc>
          <w:tcPr>
            <w:tcW w:w="9497" w:type="dxa"/>
            <w:shd w:val="clear" w:color="auto" w:fill="C1F0C7" w:themeFill="accent3" w:themeFillTint="33"/>
          </w:tcPr>
          <w:p w14:paraId="523034FA" w14:textId="77777777" w:rsidR="00E13FDA" w:rsidRPr="00E13FDA" w:rsidRDefault="00E13FDA" w:rsidP="00E13FD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13FDA">
              <w:rPr>
                <w:rFonts w:ascii="Calibri" w:hAnsi="Calibri" w:cs="Calibri"/>
                <w:b/>
                <w:bCs/>
                <w:sz w:val="22"/>
                <w:szCs w:val="22"/>
              </w:rPr>
              <w:t>Unidad 4: Íconos sociales de diversas épocas y culturas</w:t>
            </w:r>
          </w:p>
          <w:p w14:paraId="58E02027" w14:textId="1E6D491E" w:rsidR="00E13FDA" w:rsidRPr="00E13FDA" w:rsidRDefault="00E13FDA" w:rsidP="00E13FDA">
            <w:pPr>
              <w:rPr>
                <w:rFonts w:ascii="Calibri" w:hAnsi="Calibri" w:cs="Calibri"/>
                <w:sz w:val="20"/>
                <w:szCs w:val="20"/>
              </w:rPr>
            </w:pPr>
            <w:r w:rsidRPr="00E13FDA">
              <w:rPr>
                <w:rFonts w:ascii="Calibri" w:hAnsi="Calibri" w:cs="Calibri"/>
                <w:b/>
                <w:bCs/>
                <w:sz w:val="22"/>
                <w:szCs w:val="22"/>
              </w:rPr>
              <w:t>Creación de pinturas, collages, esculturas y objetos visuales, teniendo como referente percepciones, emociones e ideas provocadas por la apreciación de íconos sociales de diversas épocas y culturas.</w:t>
            </w:r>
          </w:p>
        </w:tc>
        <w:tc>
          <w:tcPr>
            <w:tcW w:w="1985" w:type="dxa"/>
            <w:vMerge w:val="restart"/>
            <w:vAlign w:val="center"/>
          </w:tcPr>
          <w:p w14:paraId="293E6856" w14:textId="32EF36E8" w:rsidR="00E13FDA" w:rsidRPr="002655E8" w:rsidRDefault="00E13FDA" w:rsidP="00E13FDA">
            <w:pPr>
              <w:jc w:val="center"/>
              <w:rPr>
                <w:rFonts w:ascii="Century Gothic" w:hAnsi="Century Gothic"/>
              </w:rPr>
            </w:pPr>
            <w:r w:rsidRPr="006E7C12">
              <w:rPr>
                <w:rFonts w:ascii="Calibri" w:hAnsi="Calibri" w:cs="Calibri"/>
              </w:rPr>
              <w:t>Sept -octubre noviembre</w:t>
            </w:r>
          </w:p>
        </w:tc>
        <w:tc>
          <w:tcPr>
            <w:tcW w:w="2061" w:type="dxa"/>
            <w:vMerge w:val="restart"/>
            <w:vAlign w:val="center"/>
          </w:tcPr>
          <w:p w14:paraId="5A3581DC" w14:textId="77777777" w:rsidR="00E13FDA" w:rsidRPr="002655E8" w:rsidRDefault="00E13FDA" w:rsidP="00E13FDA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2191" w:type="dxa"/>
            <w:vMerge w:val="restart"/>
            <w:vAlign w:val="center"/>
          </w:tcPr>
          <w:p w14:paraId="0F1AA060" w14:textId="77777777" w:rsidR="00E13FDA" w:rsidRPr="00C87558" w:rsidRDefault="00E13FDA" w:rsidP="00174C44">
            <w:pPr>
              <w:rPr>
                <w:rFonts w:ascii="Calibri" w:hAnsi="Calibri" w:cs="Calibri"/>
              </w:rPr>
            </w:pPr>
            <w:r w:rsidRPr="00C87558">
              <w:rPr>
                <w:rFonts w:ascii="Calibri" w:hAnsi="Calibri" w:cs="Calibri"/>
              </w:rPr>
              <w:t xml:space="preserve">29 sept- 02 oct </w:t>
            </w:r>
          </w:p>
          <w:p w14:paraId="51C3ADDC" w14:textId="0B872DD0" w:rsidR="00E13FDA" w:rsidRPr="002655E8" w:rsidRDefault="00E13FDA" w:rsidP="00174C44">
            <w:pPr>
              <w:rPr>
                <w:rFonts w:ascii="Century Gothic" w:hAnsi="Century Gothic"/>
              </w:rPr>
            </w:pPr>
            <w:r w:rsidRPr="00C87558">
              <w:rPr>
                <w:rFonts w:ascii="Calibri" w:hAnsi="Calibri" w:cs="Calibri"/>
              </w:rPr>
              <w:t>24 oct – 28 nov</w:t>
            </w:r>
          </w:p>
        </w:tc>
        <w:tc>
          <w:tcPr>
            <w:tcW w:w="1136" w:type="dxa"/>
            <w:vMerge w:val="restart"/>
            <w:vAlign w:val="center"/>
          </w:tcPr>
          <w:p w14:paraId="5AF1C210" w14:textId="77777777" w:rsidR="00E13FDA" w:rsidRPr="002655E8" w:rsidRDefault="00E13FDA" w:rsidP="00E13FDA">
            <w:pPr>
              <w:jc w:val="center"/>
              <w:rPr>
                <w:rFonts w:ascii="Century Gothic" w:hAnsi="Century Gothic"/>
              </w:rPr>
            </w:pPr>
          </w:p>
        </w:tc>
      </w:tr>
      <w:tr w:rsidR="00E13FDA" w14:paraId="77028EB9" w14:textId="77777777" w:rsidTr="00E13FDA">
        <w:trPr>
          <w:trHeight w:val="1044"/>
        </w:trPr>
        <w:tc>
          <w:tcPr>
            <w:tcW w:w="9497" w:type="dxa"/>
          </w:tcPr>
          <w:p w14:paraId="2A2D77DD" w14:textId="77777777" w:rsidR="00E13FDA" w:rsidRPr="00E13FDA" w:rsidRDefault="00E13FDA" w:rsidP="00E13FDA">
            <w:pPr>
              <w:rPr>
                <w:rFonts w:asciiTheme="minorHAnsi" w:hAnsiTheme="minorHAnsi" w:cstheme="minorHAnsi"/>
                <w:color w:val="1A1A1A"/>
                <w:sz w:val="20"/>
                <w:szCs w:val="20"/>
              </w:rPr>
            </w:pPr>
            <w:r w:rsidRPr="00E13FDA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>AR07 OA 01</w:t>
            </w:r>
          </w:p>
          <w:p w14:paraId="2D5C1C0C" w14:textId="77777777" w:rsidR="00E13FDA" w:rsidRPr="00E13FDA" w:rsidRDefault="00E13FDA" w:rsidP="00E13FDA">
            <w:pPr>
              <w:rPr>
                <w:rFonts w:asciiTheme="minorHAnsi" w:hAnsiTheme="minorHAnsi" w:cstheme="minorHAnsi"/>
                <w:color w:val="1A1A1A"/>
                <w:sz w:val="20"/>
                <w:szCs w:val="20"/>
              </w:rPr>
            </w:pPr>
            <w:r w:rsidRPr="00E13FDA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>Crear trabajos visuales basados en las percepciones, sentimientos e ideas generadas a partir de la observación de manifestaciones estéticas referidas a diversidad cultural, género e íconos sociales, patrimoniales y contemporáneas.</w:t>
            </w:r>
          </w:p>
          <w:p w14:paraId="0F523627" w14:textId="6D235296" w:rsidR="00E13FDA" w:rsidRPr="00E13FDA" w:rsidRDefault="00E13FDA" w:rsidP="00E13FD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13FDA">
              <w:rPr>
                <w:rFonts w:asciiTheme="minorHAnsi" w:hAnsiTheme="minorHAnsi" w:cstheme="minorHAnsi"/>
                <w:sz w:val="20"/>
                <w:szCs w:val="20"/>
              </w:rPr>
              <w:t>AR07 OA 04</w:t>
            </w:r>
          </w:p>
          <w:p w14:paraId="56AD3AF9" w14:textId="5FF42346" w:rsidR="00E13FDA" w:rsidRPr="00E13FDA" w:rsidRDefault="00E13FDA" w:rsidP="00E13FD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13FDA">
              <w:rPr>
                <w:rFonts w:asciiTheme="minorHAnsi" w:hAnsiTheme="minorHAnsi" w:cstheme="minorHAnsi"/>
                <w:sz w:val="20"/>
                <w:szCs w:val="20"/>
              </w:rPr>
              <w:t>Interpretar manifestaciones visuales patrimoniales y contemporáneas, atendiendo a criterios como características del medio de expresión, materialidad y lenguaje visual.</w:t>
            </w:r>
          </w:p>
          <w:p w14:paraId="10438770" w14:textId="77777777" w:rsidR="00E13FDA" w:rsidRDefault="00E13FDA" w:rsidP="00E13FDA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9AF9554" w14:textId="77777777" w:rsidR="00E13FDA" w:rsidRDefault="00E13FDA" w:rsidP="00CE23A5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2061" w:type="dxa"/>
            <w:vMerge/>
            <w:vAlign w:val="center"/>
          </w:tcPr>
          <w:p w14:paraId="30006F7D" w14:textId="77777777" w:rsidR="00E13FDA" w:rsidRPr="002655E8" w:rsidRDefault="00E13FDA" w:rsidP="00CE23A5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2191" w:type="dxa"/>
            <w:vMerge/>
            <w:vAlign w:val="center"/>
          </w:tcPr>
          <w:p w14:paraId="1BC1DC30" w14:textId="77777777" w:rsidR="00E13FDA" w:rsidRPr="002655E8" w:rsidRDefault="00E13FDA" w:rsidP="00CE23A5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136" w:type="dxa"/>
            <w:vMerge/>
            <w:vAlign w:val="center"/>
          </w:tcPr>
          <w:p w14:paraId="7728E5BE" w14:textId="77777777" w:rsidR="00E13FDA" w:rsidRPr="002655E8" w:rsidRDefault="00E13FDA" w:rsidP="00CE23A5">
            <w:pPr>
              <w:jc w:val="center"/>
              <w:rPr>
                <w:rFonts w:ascii="Century Gothic" w:hAnsi="Century Gothic"/>
              </w:rPr>
            </w:pPr>
          </w:p>
        </w:tc>
      </w:tr>
    </w:tbl>
    <w:p w14:paraId="7302C420" w14:textId="77777777" w:rsidR="00E13FDA" w:rsidRDefault="00E13FDA"/>
    <w:sectPr w:rsidR="00E13FDA" w:rsidSect="00BB7838">
      <w:pgSz w:w="20160" w:h="12240" w:orient="landscape" w:code="5"/>
      <w:pgMar w:top="709" w:right="426" w:bottom="61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8FE"/>
    <w:rsid w:val="00003D53"/>
    <w:rsid w:val="00082E45"/>
    <w:rsid w:val="00120F5E"/>
    <w:rsid w:val="00124CD8"/>
    <w:rsid w:val="00174C44"/>
    <w:rsid w:val="001A3D9F"/>
    <w:rsid w:val="002102DA"/>
    <w:rsid w:val="002655E8"/>
    <w:rsid w:val="00280AB1"/>
    <w:rsid w:val="002C2E98"/>
    <w:rsid w:val="00383549"/>
    <w:rsid w:val="00391111"/>
    <w:rsid w:val="004032CF"/>
    <w:rsid w:val="00492FEB"/>
    <w:rsid w:val="005C6288"/>
    <w:rsid w:val="00602F19"/>
    <w:rsid w:val="006568FE"/>
    <w:rsid w:val="007E49DA"/>
    <w:rsid w:val="009E6F40"/>
    <w:rsid w:val="00A24C70"/>
    <w:rsid w:val="00A609E2"/>
    <w:rsid w:val="00A752B0"/>
    <w:rsid w:val="00A968E1"/>
    <w:rsid w:val="00B3630E"/>
    <w:rsid w:val="00B61DBE"/>
    <w:rsid w:val="00B74B95"/>
    <w:rsid w:val="00BB7838"/>
    <w:rsid w:val="00BC4D83"/>
    <w:rsid w:val="00CE7332"/>
    <w:rsid w:val="00D2695E"/>
    <w:rsid w:val="00D75449"/>
    <w:rsid w:val="00DB7A1C"/>
    <w:rsid w:val="00E13FDA"/>
    <w:rsid w:val="00E240EB"/>
    <w:rsid w:val="00E80E9A"/>
    <w:rsid w:val="00EA6EC0"/>
    <w:rsid w:val="00FA71F7"/>
    <w:rsid w:val="00FE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90F07"/>
  <w15:chartTrackingRefBased/>
  <w15:docId w15:val="{7ADD088D-6DBA-462B-92BB-284C3F82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83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B7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02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463</Words>
  <Characters>2549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salgado meneses</dc:creator>
  <cp:keywords/>
  <dc:description/>
  <cp:lastModifiedBy>rodrigo valle</cp:lastModifiedBy>
  <cp:revision>5</cp:revision>
  <cp:lastPrinted>2024-12-05T15:40:00Z</cp:lastPrinted>
  <dcterms:created xsi:type="dcterms:W3CDTF">2024-12-26T18:33:00Z</dcterms:created>
  <dcterms:modified xsi:type="dcterms:W3CDTF">2025-08-04T02:19:00Z</dcterms:modified>
</cp:coreProperties>
</file>